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0" w:name="_Toc401135356"/>
      <w:bookmarkStart w:id="1" w:name="_Toc401135323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1.1 Have you asked a law firm library librarian or other library personnel for assistance of any kind in the past year?</w:t>
      </w:r>
      <w:bookmarkEnd w:id="1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0"/>
        <w:gridCol w:w="2400"/>
        <w:gridCol w:w="2403"/>
        <w:gridCol w:w="2403"/>
      </w:tblGrid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0,45%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65,32%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34,23%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2" w:name="_Toc401135324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1.2 Have you asked a law firm library librarian or other library personnel for assistance of any kind in the past year? Broken out by Age</w:t>
      </w:r>
      <w:bookmarkEnd w:id="2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</w:t>
      </w: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28"/>
        <w:gridCol w:w="2414"/>
        <w:gridCol w:w="2417"/>
        <w:gridCol w:w="2417"/>
      </w:tblGrid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Age 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Under 30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64,71%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35,29%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30-39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66,67%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40-49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56,10%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43,90%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50-59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1,85%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64,81%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 or Over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70,77%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29,23%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3" w:name="_Toc401135325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1.3 Have you asked a law firm library librarian or other library personnel for assistance of any kind in the past year? Broken out by Gender</w:t>
      </w:r>
      <w:bookmarkEnd w:id="3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4"/>
        <w:gridCol w:w="2398"/>
        <w:gridCol w:w="2402"/>
        <w:gridCol w:w="2402"/>
      </w:tblGrid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Gender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Male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0,63%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66,67%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32,70%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61,90%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38,10%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4" w:name="_Toc401135326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1.4 Have you asked a law firm library librarian or other library personnel for assistance of any kind in the past year? Broken out by </w:t>
      </w:r>
      <w:proofErr w:type="gramStart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The</w:t>
      </w:r>
      <w:proofErr w:type="gramEnd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number of lawyers in the firm</w:t>
      </w:r>
      <w:bookmarkEnd w:id="4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02"/>
        <w:gridCol w:w="2387"/>
        <w:gridCol w:w="2391"/>
        <w:gridCol w:w="2391"/>
      </w:tblGrid>
      <w:tr w:rsidR="00AB7516" w:rsidRPr="00AB7516" w:rsidTr="00453BA7">
        <w:tc>
          <w:tcPr>
            <w:tcW w:w="240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The number of lawyers in the firm</w:t>
            </w:r>
          </w:p>
        </w:tc>
        <w:tc>
          <w:tcPr>
            <w:tcW w:w="23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240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lastRenderedPageBreak/>
              <w:t>25-49</w:t>
            </w:r>
          </w:p>
        </w:tc>
        <w:tc>
          <w:tcPr>
            <w:tcW w:w="23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21,74%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78,26%</w:t>
            </w:r>
          </w:p>
        </w:tc>
      </w:tr>
      <w:tr w:rsidR="00AB7516" w:rsidRPr="00AB7516" w:rsidTr="00453BA7">
        <w:tc>
          <w:tcPr>
            <w:tcW w:w="240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50-99</w:t>
            </w:r>
          </w:p>
        </w:tc>
        <w:tc>
          <w:tcPr>
            <w:tcW w:w="23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38,46%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61,54%</w:t>
            </w:r>
          </w:p>
        </w:tc>
      </w:tr>
      <w:tr w:rsidR="00AB7516" w:rsidRPr="00AB7516" w:rsidTr="00453BA7">
        <w:tc>
          <w:tcPr>
            <w:tcW w:w="240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100-200</w:t>
            </w:r>
          </w:p>
        </w:tc>
        <w:tc>
          <w:tcPr>
            <w:tcW w:w="23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58,54%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41,46%</w:t>
            </w:r>
          </w:p>
        </w:tc>
      </w:tr>
      <w:tr w:rsidR="00AB7516" w:rsidRPr="00AB7516" w:rsidTr="00453BA7">
        <w:tc>
          <w:tcPr>
            <w:tcW w:w="240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200</w:t>
            </w:r>
          </w:p>
        </w:tc>
        <w:tc>
          <w:tcPr>
            <w:tcW w:w="23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0,78%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81,40%</w:t>
            </w:r>
          </w:p>
        </w:tc>
        <w:tc>
          <w:tcPr>
            <w:tcW w:w="2391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17,83%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5" w:name="_Toc401135327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1.5 Have you asked a law firm library librarian or other library personnel for assistance of any kind in the past year? Broken out by Professional Title</w:t>
      </w:r>
      <w:bookmarkEnd w:id="5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07"/>
        <w:gridCol w:w="2321"/>
        <w:gridCol w:w="2324"/>
        <w:gridCol w:w="2324"/>
      </w:tblGrid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Professional Title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Partner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63,16%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36,84%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Associate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62,90%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37,10%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Of Counsel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3,70%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81,48%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14,81%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6" w:name="_Toc401135328"/>
      <w:r w:rsidRPr="00AB7516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Table 1.6 Have you asked a law firm library librarian or other library personnel for assistance of any kind in the past year? Broken out by Self-Perceived Skill in Legal Research</w:t>
      </w:r>
      <w:bookmarkEnd w:id="6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69"/>
        <w:gridCol w:w="2307"/>
        <w:gridCol w:w="2390"/>
        <w:gridCol w:w="2310"/>
      </w:tblGrid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Self-Perceived Skill in Legal Research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Don't really know how to evaluate my skills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Not really very proficient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78,57%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21,43%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Can't say I am really information search savvy but know the basics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1,82%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65,45%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32,73%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I consider myself pretty information savvy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66,17%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33,83%</w:t>
            </w:r>
          </w:p>
        </w:tc>
      </w:tr>
      <w:tr w:rsidR="00AB7516" w:rsidRPr="00AB7516" w:rsidTr="00453BA7"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I am the information search go-to-person others come to for help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47,37%</w:t>
            </w:r>
          </w:p>
        </w:tc>
        <w:tc>
          <w:tcPr>
            <w:tcW w:w="425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52,63%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Default="00AB7516">
      <w:pPr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</w:p>
    <w:p w:rsidR="00AB7516" w:rsidRPr="00AB7516" w:rsidRDefault="00AB7516" w:rsidP="00AB7516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5.2.1 Rate the overall quality of the Quality of Training to Master Legal Info Searching in your law firm library</w:t>
      </w:r>
      <w:bookmarkEnd w:id="0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</w:t>
      </w: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21"/>
        <w:gridCol w:w="1370"/>
        <w:gridCol w:w="1387"/>
        <w:gridCol w:w="1375"/>
        <w:gridCol w:w="1403"/>
        <w:gridCol w:w="1464"/>
        <w:gridCol w:w="1256"/>
      </w:tblGrid>
      <w:tr w:rsidR="00AB7516" w:rsidRPr="00AB7516" w:rsidTr="00453BA7"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Excellent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Good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Acceptable</w:t>
            </w:r>
          </w:p>
        </w:tc>
        <w:tc>
          <w:tcPr>
            <w:tcW w:w="129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Problematic</w:t>
            </w:r>
          </w:p>
        </w:tc>
        <w:tc>
          <w:tcPr>
            <w:tcW w:w="129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  <w:lang w:val="ru-RU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Bad</w:t>
            </w:r>
          </w:p>
        </w:tc>
      </w:tr>
      <w:tr w:rsidR="00AB7516" w:rsidRPr="00AB7516" w:rsidTr="00453BA7"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2,70%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15,77%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37,84%</w:t>
            </w:r>
          </w:p>
        </w:tc>
        <w:tc>
          <w:tcPr>
            <w:tcW w:w="140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30,18%</w:t>
            </w:r>
          </w:p>
        </w:tc>
        <w:tc>
          <w:tcPr>
            <w:tcW w:w="129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9,91%</w:t>
            </w:r>
          </w:p>
        </w:tc>
        <w:tc>
          <w:tcPr>
            <w:tcW w:w="129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3,60%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7" w:name="_Toc401135357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5.2.2 Rate the overall quality of the Quality of Training to Master Legal Info Searching in your law firm library Broken out by Age</w:t>
      </w:r>
      <w:bookmarkEnd w:id="7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</w:t>
      </w: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56"/>
        <w:gridCol w:w="1389"/>
        <w:gridCol w:w="1397"/>
        <w:gridCol w:w="1393"/>
        <w:gridCol w:w="1402"/>
        <w:gridCol w:w="1464"/>
        <w:gridCol w:w="1275"/>
      </w:tblGrid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Age 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Excellent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Good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Acceptable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Problematic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  <w:lang w:val="ru-RU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Bad</w:t>
            </w:r>
          </w:p>
        </w:tc>
      </w:tr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Under 30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5,88%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5,88%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58,82%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17,65%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11,76%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30-39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2,22%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17,78%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35,56%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31,11%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8,89%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4,44%</w:t>
            </w:r>
          </w:p>
        </w:tc>
      </w:tr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40-49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4,88%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24,39%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39,02%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26,83%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4,88%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50-59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1,85%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11,11%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35,19%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31,48%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12,96%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7,41%</w:t>
            </w:r>
          </w:p>
        </w:tc>
      </w:tr>
      <w:tr w:rsidR="00AB7516" w:rsidRPr="00AB7516" w:rsidTr="00453BA7"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 or Over</w:t>
            </w:r>
          </w:p>
        </w:tc>
        <w:tc>
          <w:tcPr>
            <w:tcW w:w="140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1,54%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15,38%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35,38%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33,85%</w:t>
            </w:r>
          </w:p>
        </w:tc>
        <w:tc>
          <w:tcPr>
            <w:tcW w:w="140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10,77%</w:t>
            </w:r>
          </w:p>
        </w:tc>
        <w:tc>
          <w:tcPr>
            <w:tcW w:w="1287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3,08%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8" w:name="_Toc401135358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Table 5.2.3 Rate the overall quality of the Quality of Training to Master Legal Info Searching in your law firm library Broken out </w:t>
      </w:r>
      <w:bookmarkStart w:id="9" w:name="_GoBack"/>
      <w:bookmarkEnd w:id="9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by Gender</w:t>
      </w:r>
      <w:bookmarkEnd w:id="8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366"/>
        <w:gridCol w:w="1365"/>
        <w:gridCol w:w="1376"/>
        <w:gridCol w:w="1370"/>
        <w:gridCol w:w="1383"/>
        <w:gridCol w:w="1464"/>
        <w:gridCol w:w="1252"/>
      </w:tblGrid>
      <w:tr w:rsidR="00AB7516" w:rsidRPr="00AB7516" w:rsidTr="00453BA7">
        <w:tc>
          <w:tcPr>
            <w:tcW w:w="138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Gender</w:t>
            </w:r>
          </w:p>
        </w:tc>
        <w:tc>
          <w:tcPr>
            <w:tcW w:w="138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Excellent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Good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Acceptable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Problematic</w:t>
            </w:r>
          </w:p>
        </w:tc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  <w:lang w:val="ru-RU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Bad</w:t>
            </w:r>
          </w:p>
        </w:tc>
      </w:tr>
      <w:tr w:rsidR="00AB7516" w:rsidRPr="00AB7516" w:rsidTr="00453BA7">
        <w:tc>
          <w:tcPr>
            <w:tcW w:w="138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Male</w:t>
            </w:r>
          </w:p>
        </w:tc>
        <w:tc>
          <w:tcPr>
            <w:tcW w:w="138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3,77%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18,87%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34,59%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31,45%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7,55%</w:t>
            </w:r>
          </w:p>
        </w:tc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3,77%</w:t>
            </w:r>
          </w:p>
        </w:tc>
      </w:tr>
      <w:tr w:rsidR="00AB7516" w:rsidRPr="00AB7516" w:rsidTr="00453BA7">
        <w:tc>
          <w:tcPr>
            <w:tcW w:w="138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138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7,94%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46,03%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26,98%</w:t>
            </w:r>
          </w:p>
        </w:tc>
        <w:tc>
          <w:tcPr>
            <w:tcW w:w="1385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15,87%</w:t>
            </w:r>
          </w:p>
        </w:tc>
        <w:tc>
          <w:tcPr>
            <w:tcW w:w="1268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3,17%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10" w:name="_Toc401135359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Table 5.2.4 Rate the overall quality of the Quality of Training to Master Legal Info Searching in your law firm library Broken out by </w:t>
      </w:r>
      <w:r w:rsidR="0041088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</w:t>
      </w:r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he number of lawyers in the firm</w:t>
      </w:r>
      <w:bookmarkEnd w:id="10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96"/>
        <w:gridCol w:w="1239"/>
        <w:gridCol w:w="1259"/>
        <w:gridCol w:w="1239"/>
        <w:gridCol w:w="1340"/>
        <w:gridCol w:w="1464"/>
        <w:gridCol w:w="1239"/>
      </w:tblGrid>
      <w:tr w:rsidR="00AB7516" w:rsidRPr="00AB7516" w:rsidTr="00AB7516">
        <w:tc>
          <w:tcPr>
            <w:tcW w:w="179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The number of lawyers in the firm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25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Excellent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Good</w:t>
            </w:r>
          </w:p>
        </w:tc>
        <w:tc>
          <w:tcPr>
            <w:tcW w:w="1340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Acceptable</w:t>
            </w:r>
          </w:p>
        </w:tc>
        <w:tc>
          <w:tcPr>
            <w:tcW w:w="1464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Problematic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  <w:lang w:val="ru-RU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Bad</w:t>
            </w:r>
          </w:p>
        </w:tc>
      </w:tr>
      <w:tr w:rsidR="00AB7516" w:rsidRPr="00AB7516" w:rsidTr="00AB7516">
        <w:tc>
          <w:tcPr>
            <w:tcW w:w="179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25-49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125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8,70%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39,13%</w:t>
            </w:r>
          </w:p>
        </w:tc>
        <w:tc>
          <w:tcPr>
            <w:tcW w:w="134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21,74%</w:t>
            </w:r>
          </w:p>
        </w:tc>
        <w:tc>
          <w:tcPr>
            <w:tcW w:w="146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30,43%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  <w:tr w:rsidR="00AB7516" w:rsidRPr="00AB7516" w:rsidTr="00AB7516">
        <w:tc>
          <w:tcPr>
            <w:tcW w:w="179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50-99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3,85%</w:t>
            </w:r>
          </w:p>
        </w:tc>
        <w:tc>
          <w:tcPr>
            <w:tcW w:w="125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11,54%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30,77%</w:t>
            </w:r>
          </w:p>
        </w:tc>
        <w:tc>
          <w:tcPr>
            <w:tcW w:w="134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26,92%</w:t>
            </w:r>
          </w:p>
        </w:tc>
        <w:tc>
          <w:tcPr>
            <w:tcW w:w="146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11,54%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15,38%</w:t>
            </w:r>
          </w:p>
        </w:tc>
      </w:tr>
      <w:tr w:rsidR="00AB7516" w:rsidRPr="00AB7516" w:rsidTr="00AB7516">
        <w:tc>
          <w:tcPr>
            <w:tcW w:w="179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100-200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2,44%</w:t>
            </w:r>
          </w:p>
        </w:tc>
        <w:tc>
          <w:tcPr>
            <w:tcW w:w="125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9,76%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36,59%</w:t>
            </w:r>
          </w:p>
        </w:tc>
        <w:tc>
          <w:tcPr>
            <w:tcW w:w="134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36,59%</w:t>
            </w:r>
          </w:p>
        </w:tc>
        <w:tc>
          <w:tcPr>
            <w:tcW w:w="146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9,76%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4,88%</w:t>
            </w:r>
          </w:p>
        </w:tc>
      </w:tr>
      <w:tr w:rsidR="00AB7516" w:rsidRPr="00AB7516" w:rsidTr="00AB7516">
        <w:tc>
          <w:tcPr>
            <w:tcW w:w="179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200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1,55%</w:t>
            </w:r>
          </w:p>
        </w:tc>
        <w:tc>
          <w:tcPr>
            <w:tcW w:w="125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20,16%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39,53%</w:t>
            </w:r>
          </w:p>
        </w:tc>
        <w:tc>
          <w:tcPr>
            <w:tcW w:w="1340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31,01%</w:t>
            </w:r>
          </w:p>
        </w:tc>
        <w:tc>
          <w:tcPr>
            <w:tcW w:w="146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6,20%</w:t>
            </w:r>
          </w:p>
        </w:tc>
        <w:tc>
          <w:tcPr>
            <w:tcW w:w="1239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1,55%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11" w:name="_Toc401135360"/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br w:type="page"/>
      </w:r>
      <w:r w:rsidRPr="00AB751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lastRenderedPageBreak/>
        <w:t>Table 5.2.5 Rate the overall quality of the Quality of Training to Master Legal Info Searching in your law firm library Broken out by Professional Title</w:t>
      </w:r>
      <w:bookmarkEnd w:id="11"/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22"/>
        <w:gridCol w:w="1331"/>
        <w:gridCol w:w="1347"/>
        <w:gridCol w:w="1336"/>
        <w:gridCol w:w="1360"/>
        <w:gridCol w:w="1464"/>
        <w:gridCol w:w="1216"/>
      </w:tblGrid>
      <w:tr w:rsidR="00AB7516" w:rsidRPr="00AB7516" w:rsidTr="00453BA7">
        <w:tc>
          <w:tcPr>
            <w:tcW w:w="152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Professional Title</w:t>
            </w:r>
          </w:p>
        </w:tc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Excellent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Good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Acceptable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Problematic</w:t>
            </w:r>
          </w:p>
        </w:tc>
        <w:tc>
          <w:tcPr>
            <w:tcW w:w="1243" w:type="dxa"/>
          </w:tcPr>
          <w:p w:rsidR="00AB7516" w:rsidRPr="00AB7516" w:rsidRDefault="00AB7516" w:rsidP="00AB7516">
            <w:pPr>
              <w:spacing w:after="0" w:line="240" w:lineRule="auto"/>
              <w:jc w:val="center"/>
              <w:rPr>
                <w:rFonts w:ascii="Cambria" w:eastAsia="Calibri" w:hAnsi="Cambria" w:cs="Courier New"/>
                <w:sz w:val="24"/>
                <w:szCs w:val="24"/>
                <w:lang w:val="ru-RU"/>
              </w:rPr>
            </w:pPr>
            <w:r w:rsidRPr="00AB7516">
              <w:rPr>
                <w:rFonts w:ascii="Cambria" w:eastAsia="Calibri" w:hAnsi="Cambria" w:cs="Courier New"/>
                <w:sz w:val="24"/>
                <w:szCs w:val="24"/>
              </w:rPr>
              <w:t>Bad</w:t>
            </w:r>
          </w:p>
        </w:tc>
      </w:tr>
      <w:tr w:rsidR="00AB7516" w:rsidRPr="00AB7516" w:rsidTr="00453BA7">
        <w:tc>
          <w:tcPr>
            <w:tcW w:w="152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Partner</w:t>
            </w:r>
          </w:p>
        </w:tc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0,75%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14,29%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40,60%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30,08%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10,53%</w:t>
            </w:r>
          </w:p>
        </w:tc>
        <w:tc>
          <w:tcPr>
            <w:tcW w:w="124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3,76%</w:t>
            </w:r>
          </w:p>
        </w:tc>
      </w:tr>
      <w:tr w:rsidR="00AB7516" w:rsidRPr="00AB7516" w:rsidTr="00453BA7">
        <w:tc>
          <w:tcPr>
            <w:tcW w:w="152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Associate</w:t>
            </w:r>
          </w:p>
        </w:tc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4,84%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16,13%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35,48%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32,26%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8,06%</w:t>
            </w:r>
          </w:p>
        </w:tc>
        <w:tc>
          <w:tcPr>
            <w:tcW w:w="124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3,23%</w:t>
            </w:r>
          </w:p>
        </w:tc>
      </w:tr>
      <w:tr w:rsidR="00AB7516" w:rsidRPr="00AB7516" w:rsidTr="00453BA7">
        <w:tc>
          <w:tcPr>
            <w:tcW w:w="1524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Of Counsel</w:t>
            </w:r>
          </w:p>
        </w:tc>
        <w:tc>
          <w:tcPr>
            <w:tcW w:w="1356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7,41%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22,22%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29,63%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25,93%</w:t>
            </w:r>
          </w:p>
        </w:tc>
        <w:tc>
          <w:tcPr>
            <w:tcW w:w="1362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11,11%</w:t>
            </w:r>
          </w:p>
        </w:tc>
        <w:tc>
          <w:tcPr>
            <w:tcW w:w="1243" w:type="dxa"/>
          </w:tcPr>
          <w:p w:rsidR="00AB7516" w:rsidRPr="00AB7516" w:rsidRDefault="00AB7516" w:rsidP="00AB7516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AB7516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3,70%</w:t>
            </w:r>
          </w:p>
        </w:tc>
      </w:tr>
    </w:tbl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AB7516" w:rsidRPr="00AB7516" w:rsidRDefault="00AB7516" w:rsidP="00AB7516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680991" w:rsidRDefault="00680991"/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6"/>
    <w:rsid w:val="000076D1"/>
    <w:rsid w:val="00007AD9"/>
    <w:rsid w:val="00057A32"/>
    <w:rsid w:val="000C4FA0"/>
    <w:rsid w:val="001257A4"/>
    <w:rsid w:val="00141683"/>
    <w:rsid w:val="00142659"/>
    <w:rsid w:val="001E12A3"/>
    <w:rsid w:val="0020199B"/>
    <w:rsid w:val="002968D1"/>
    <w:rsid w:val="003D7555"/>
    <w:rsid w:val="0041088C"/>
    <w:rsid w:val="004A1AEE"/>
    <w:rsid w:val="004D6C36"/>
    <w:rsid w:val="00516528"/>
    <w:rsid w:val="00517117"/>
    <w:rsid w:val="005427C0"/>
    <w:rsid w:val="00572B6F"/>
    <w:rsid w:val="0059143B"/>
    <w:rsid w:val="005C5DF8"/>
    <w:rsid w:val="0063126C"/>
    <w:rsid w:val="00646FA8"/>
    <w:rsid w:val="00680991"/>
    <w:rsid w:val="00680CC0"/>
    <w:rsid w:val="006A14BD"/>
    <w:rsid w:val="006C1ACA"/>
    <w:rsid w:val="006C6779"/>
    <w:rsid w:val="007B1447"/>
    <w:rsid w:val="007B4BDC"/>
    <w:rsid w:val="007C224D"/>
    <w:rsid w:val="007D4CB8"/>
    <w:rsid w:val="007E7267"/>
    <w:rsid w:val="007F3736"/>
    <w:rsid w:val="00812928"/>
    <w:rsid w:val="00830254"/>
    <w:rsid w:val="008808AD"/>
    <w:rsid w:val="009B4495"/>
    <w:rsid w:val="009D6147"/>
    <w:rsid w:val="009D6D7F"/>
    <w:rsid w:val="00A70B97"/>
    <w:rsid w:val="00A806D5"/>
    <w:rsid w:val="00AB2005"/>
    <w:rsid w:val="00AB7516"/>
    <w:rsid w:val="00AC5481"/>
    <w:rsid w:val="00AD1421"/>
    <w:rsid w:val="00AF0206"/>
    <w:rsid w:val="00B20A6B"/>
    <w:rsid w:val="00B370C7"/>
    <w:rsid w:val="00B57ED6"/>
    <w:rsid w:val="00B87475"/>
    <w:rsid w:val="00C21DB8"/>
    <w:rsid w:val="00C42496"/>
    <w:rsid w:val="00C84D15"/>
    <w:rsid w:val="00D40950"/>
    <w:rsid w:val="00D40EFD"/>
    <w:rsid w:val="00D61CB7"/>
    <w:rsid w:val="00D80908"/>
    <w:rsid w:val="00E30748"/>
    <w:rsid w:val="00E30D9A"/>
    <w:rsid w:val="00E368F8"/>
    <w:rsid w:val="00E62D5B"/>
    <w:rsid w:val="00E6464D"/>
    <w:rsid w:val="00EE0615"/>
    <w:rsid w:val="00FC041F"/>
    <w:rsid w:val="00FC1F4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2</cp:revision>
  <dcterms:created xsi:type="dcterms:W3CDTF">2014-10-15T15:26:00Z</dcterms:created>
  <dcterms:modified xsi:type="dcterms:W3CDTF">2014-10-15T15:26:00Z</dcterms:modified>
</cp:coreProperties>
</file>